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0C" w:rsidRPr="00ED5CD9" w:rsidRDefault="00A32A0C" w:rsidP="00A32A0C">
      <w:pPr>
        <w:ind w:left="4320"/>
        <w:jc w:val="center"/>
        <w:rPr>
          <w:sz w:val="24"/>
          <w:szCs w:val="24"/>
        </w:rPr>
      </w:pPr>
      <w:r w:rsidRPr="00ED5CD9">
        <w:rPr>
          <w:sz w:val="24"/>
          <w:szCs w:val="24"/>
        </w:rPr>
        <w:t>УТВЕРЖДЕНА</w:t>
      </w:r>
    </w:p>
    <w:p w:rsidR="00A32A0C" w:rsidRPr="00ED5CD9" w:rsidRDefault="00A32A0C" w:rsidP="00A32A0C">
      <w:pPr>
        <w:ind w:left="4320"/>
        <w:jc w:val="center"/>
        <w:rPr>
          <w:sz w:val="24"/>
          <w:szCs w:val="24"/>
        </w:rPr>
      </w:pPr>
      <w:r w:rsidRPr="00ED5CD9">
        <w:rPr>
          <w:sz w:val="24"/>
          <w:szCs w:val="24"/>
        </w:rPr>
        <w:t>постановлением администрации местного самоуправления г. Владикавказа</w:t>
      </w:r>
    </w:p>
    <w:p w:rsidR="00A32A0C" w:rsidRPr="00ED5CD9" w:rsidRDefault="00A32A0C" w:rsidP="00A32A0C">
      <w:pPr>
        <w:ind w:left="4320"/>
        <w:jc w:val="center"/>
        <w:rPr>
          <w:sz w:val="24"/>
          <w:szCs w:val="24"/>
        </w:rPr>
      </w:pPr>
      <w:r w:rsidRPr="00ED5CD9">
        <w:rPr>
          <w:sz w:val="24"/>
          <w:szCs w:val="24"/>
        </w:rPr>
        <w:t>от «</w:t>
      </w:r>
      <w:r w:rsidR="00B76E2D">
        <w:rPr>
          <w:sz w:val="24"/>
          <w:szCs w:val="24"/>
        </w:rPr>
        <w:t>____» ______________</w:t>
      </w:r>
      <w:r w:rsidRPr="00ED5CD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B76E2D">
        <w:rPr>
          <w:sz w:val="24"/>
          <w:szCs w:val="24"/>
        </w:rPr>
        <w:t>7</w:t>
      </w:r>
      <w:r w:rsidRPr="00ED5CD9">
        <w:rPr>
          <w:sz w:val="24"/>
          <w:szCs w:val="24"/>
        </w:rPr>
        <w:t xml:space="preserve">г. № </w:t>
      </w:r>
      <w:r w:rsidR="00B76E2D">
        <w:rPr>
          <w:sz w:val="24"/>
          <w:szCs w:val="24"/>
        </w:rPr>
        <w:t>_____</w:t>
      </w:r>
    </w:p>
    <w:p w:rsidR="00A32A0C" w:rsidRPr="000E4445" w:rsidRDefault="00A32A0C" w:rsidP="00A32A0C">
      <w:pPr>
        <w:ind w:left="4920"/>
        <w:jc w:val="center"/>
        <w:rPr>
          <w:sz w:val="24"/>
          <w:szCs w:val="24"/>
        </w:rPr>
      </w:pPr>
    </w:p>
    <w:p w:rsidR="00A32A0C" w:rsidRPr="000E4445" w:rsidRDefault="00A32A0C" w:rsidP="00A32A0C">
      <w:pPr>
        <w:ind w:left="4920"/>
        <w:jc w:val="center"/>
        <w:rPr>
          <w:sz w:val="24"/>
          <w:szCs w:val="24"/>
        </w:rPr>
      </w:pPr>
    </w:p>
    <w:p w:rsidR="00A32A0C" w:rsidRPr="000E4445" w:rsidRDefault="00A32A0C" w:rsidP="00A32A0C">
      <w:pPr>
        <w:ind w:left="4920"/>
        <w:jc w:val="center"/>
        <w:rPr>
          <w:sz w:val="24"/>
          <w:szCs w:val="24"/>
        </w:rPr>
      </w:pPr>
    </w:p>
    <w:p w:rsidR="00A32A0C" w:rsidRPr="000E4445" w:rsidRDefault="00A32A0C" w:rsidP="00A32A0C">
      <w:pPr>
        <w:ind w:left="4920"/>
        <w:jc w:val="center"/>
        <w:rPr>
          <w:sz w:val="24"/>
          <w:szCs w:val="24"/>
        </w:rPr>
      </w:pPr>
    </w:p>
    <w:p w:rsidR="00A32A0C" w:rsidRDefault="00A32A0C" w:rsidP="00A32A0C">
      <w:pPr>
        <w:jc w:val="center"/>
        <w:rPr>
          <w:b/>
          <w:sz w:val="26"/>
          <w:szCs w:val="26"/>
        </w:rPr>
      </w:pPr>
    </w:p>
    <w:p w:rsidR="00A32A0C" w:rsidRDefault="00A32A0C" w:rsidP="00A32A0C">
      <w:pPr>
        <w:jc w:val="center"/>
        <w:rPr>
          <w:b/>
          <w:sz w:val="26"/>
          <w:szCs w:val="26"/>
        </w:rPr>
      </w:pPr>
    </w:p>
    <w:p w:rsidR="00A32A0C" w:rsidRDefault="00A32A0C" w:rsidP="00A32A0C">
      <w:pPr>
        <w:jc w:val="center"/>
        <w:rPr>
          <w:b/>
          <w:sz w:val="26"/>
          <w:szCs w:val="26"/>
        </w:rPr>
      </w:pPr>
    </w:p>
    <w:p w:rsidR="00A32A0C" w:rsidRPr="0090202D" w:rsidRDefault="00ED6B97" w:rsidP="00A32A0C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</w:t>
      </w:r>
      <w:r w:rsidR="00A32A0C">
        <w:rPr>
          <w:b/>
          <w:sz w:val="32"/>
          <w:szCs w:val="32"/>
        </w:rPr>
        <w:t xml:space="preserve"> </w:t>
      </w:r>
      <w:r w:rsidR="00A32A0C" w:rsidRPr="0090202D">
        <w:rPr>
          <w:b/>
          <w:sz w:val="32"/>
          <w:szCs w:val="32"/>
        </w:rPr>
        <w:t>ПРОГРАММА</w:t>
      </w:r>
    </w:p>
    <w:p w:rsidR="00A32A0C" w:rsidRPr="00A862A8" w:rsidRDefault="00ED6B97" w:rsidP="00A32A0C">
      <w:pPr>
        <w:pStyle w:val="a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 w:rsidR="00A32A0C" w:rsidRPr="00A862A8">
        <w:rPr>
          <w:b/>
          <w:sz w:val="36"/>
          <w:szCs w:val="36"/>
        </w:rPr>
        <w:t xml:space="preserve">Профилактика </w:t>
      </w:r>
      <w:r w:rsidR="00B76E2D">
        <w:rPr>
          <w:b/>
          <w:sz w:val="36"/>
          <w:szCs w:val="36"/>
        </w:rPr>
        <w:t xml:space="preserve">экстремизма и </w:t>
      </w:r>
      <w:r w:rsidR="00A32A0C" w:rsidRPr="00A862A8">
        <w:rPr>
          <w:b/>
          <w:sz w:val="36"/>
          <w:szCs w:val="36"/>
        </w:rPr>
        <w:t>терроризма</w:t>
      </w:r>
    </w:p>
    <w:p w:rsidR="00A32A0C" w:rsidRPr="00A862A8" w:rsidRDefault="00A32A0C" w:rsidP="00A32A0C">
      <w:pPr>
        <w:pStyle w:val="a0"/>
        <w:jc w:val="center"/>
        <w:rPr>
          <w:b/>
          <w:sz w:val="36"/>
          <w:szCs w:val="36"/>
        </w:rPr>
      </w:pPr>
      <w:r w:rsidRPr="00A862A8">
        <w:rPr>
          <w:b/>
          <w:sz w:val="36"/>
          <w:szCs w:val="36"/>
        </w:rPr>
        <w:t>в городе Владикавказе</w:t>
      </w:r>
    </w:p>
    <w:p w:rsidR="00A32A0C" w:rsidRPr="00A862A8" w:rsidRDefault="00B76E2D" w:rsidP="00A32A0C">
      <w:pPr>
        <w:pStyle w:val="a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2018-2020</w:t>
      </w:r>
      <w:r w:rsidR="00A32A0C" w:rsidRPr="00A862A8">
        <w:rPr>
          <w:b/>
          <w:sz w:val="36"/>
          <w:szCs w:val="36"/>
        </w:rPr>
        <w:t xml:space="preserve"> годы</w:t>
      </w:r>
      <w:r w:rsidR="00ED6B97">
        <w:rPr>
          <w:b/>
          <w:sz w:val="36"/>
          <w:szCs w:val="36"/>
        </w:rPr>
        <w:t>»</w:t>
      </w: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</w:pPr>
    </w:p>
    <w:p w:rsidR="00A32A0C" w:rsidRDefault="00A32A0C" w:rsidP="00A32A0C">
      <w:pPr>
        <w:jc w:val="center"/>
        <w:rPr>
          <w:szCs w:val="28"/>
        </w:rPr>
      </w:pPr>
    </w:p>
    <w:p w:rsidR="00A32A0C" w:rsidRDefault="00A32A0C" w:rsidP="00A32A0C">
      <w:pPr>
        <w:pStyle w:val="a0"/>
        <w:jc w:val="center"/>
      </w:pPr>
    </w:p>
    <w:p w:rsidR="00A32A0C" w:rsidRDefault="00A32A0C" w:rsidP="00A32A0C">
      <w:pPr>
        <w:pStyle w:val="a0"/>
        <w:jc w:val="center"/>
      </w:pPr>
    </w:p>
    <w:p w:rsidR="00A32A0C" w:rsidRDefault="00A32A0C" w:rsidP="00A32A0C">
      <w:pPr>
        <w:pStyle w:val="a0"/>
        <w:jc w:val="center"/>
      </w:pPr>
    </w:p>
    <w:p w:rsidR="00A32A0C" w:rsidRDefault="00A32A0C" w:rsidP="00A32A0C">
      <w:pPr>
        <w:pStyle w:val="a0"/>
        <w:jc w:val="center"/>
      </w:pPr>
    </w:p>
    <w:p w:rsidR="00A32A0C" w:rsidRDefault="00A32A0C" w:rsidP="00A32A0C">
      <w:pPr>
        <w:pStyle w:val="a0"/>
        <w:jc w:val="center"/>
      </w:pPr>
    </w:p>
    <w:p w:rsidR="00A32A0C" w:rsidRDefault="00A32A0C" w:rsidP="00A32A0C">
      <w:pPr>
        <w:pStyle w:val="a0"/>
        <w:jc w:val="center"/>
      </w:pPr>
    </w:p>
    <w:p w:rsidR="00A32A0C" w:rsidRPr="00A862A8" w:rsidRDefault="00A32A0C" w:rsidP="00A32A0C">
      <w:pPr>
        <w:pStyle w:val="a0"/>
        <w:jc w:val="center"/>
      </w:pPr>
    </w:p>
    <w:p w:rsidR="00A32A0C" w:rsidRDefault="00A32A0C" w:rsidP="00A32A0C">
      <w:pPr>
        <w:jc w:val="center"/>
        <w:rPr>
          <w:szCs w:val="28"/>
        </w:rPr>
      </w:pPr>
      <w:r w:rsidRPr="001B0B4B">
        <w:rPr>
          <w:szCs w:val="28"/>
        </w:rPr>
        <w:t>Владикавказ</w:t>
      </w:r>
    </w:p>
    <w:p w:rsidR="00A32A0C" w:rsidRDefault="00A32A0C" w:rsidP="00A32A0C">
      <w:pPr>
        <w:jc w:val="center"/>
        <w:rPr>
          <w:szCs w:val="28"/>
        </w:rPr>
      </w:pPr>
      <w:r>
        <w:rPr>
          <w:szCs w:val="28"/>
        </w:rPr>
        <w:t>201</w:t>
      </w:r>
      <w:r w:rsidR="00B76E2D">
        <w:rPr>
          <w:szCs w:val="28"/>
        </w:rPr>
        <w:t>7</w:t>
      </w:r>
      <w:r>
        <w:rPr>
          <w:szCs w:val="28"/>
        </w:rPr>
        <w:t>г.</w:t>
      </w:r>
    </w:p>
    <w:p w:rsidR="00A32A0C" w:rsidRDefault="00A32A0C" w:rsidP="00A32A0C">
      <w:pPr>
        <w:pStyle w:val="a0"/>
        <w:jc w:val="center"/>
        <w:rPr>
          <w:rFonts w:cs="Times New Roman"/>
          <w:szCs w:val="28"/>
        </w:rPr>
      </w:pPr>
    </w:p>
    <w:p w:rsidR="00E91227" w:rsidRDefault="00E91227" w:rsidP="00A32A0C">
      <w:pPr>
        <w:pStyle w:val="a0"/>
        <w:jc w:val="center"/>
        <w:rPr>
          <w:rFonts w:cs="Times New Roman"/>
          <w:szCs w:val="28"/>
        </w:rPr>
      </w:pPr>
    </w:p>
    <w:p w:rsidR="00862D9E" w:rsidRDefault="00862D9E" w:rsidP="00A32A0C">
      <w:pPr>
        <w:pStyle w:val="a0"/>
        <w:jc w:val="center"/>
        <w:rPr>
          <w:rFonts w:cs="Times New Roman"/>
          <w:szCs w:val="28"/>
        </w:rPr>
      </w:pPr>
    </w:p>
    <w:p w:rsidR="00A32A0C" w:rsidRDefault="00A32A0C" w:rsidP="00A32A0C">
      <w:pPr>
        <w:pStyle w:val="a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ПАСПОРТ</w:t>
      </w:r>
    </w:p>
    <w:p w:rsidR="00A32A0C" w:rsidRDefault="00A32A0C" w:rsidP="00A32A0C">
      <w:pPr>
        <w:pStyle w:val="a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ПРОГРАММЫ</w:t>
      </w:r>
    </w:p>
    <w:p w:rsidR="00B051B7" w:rsidRDefault="00B051B7" w:rsidP="00A32A0C">
      <w:pPr>
        <w:pStyle w:val="a0"/>
        <w:jc w:val="center"/>
        <w:rPr>
          <w:rFonts w:cs="Times New Roman"/>
          <w:szCs w:val="28"/>
        </w:rPr>
      </w:pPr>
    </w:p>
    <w:tbl>
      <w:tblPr>
        <w:tblStyle w:val="a5"/>
        <w:tblW w:w="8926" w:type="dxa"/>
        <w:tblLook w:val="04A0" w:firstRow="1" w:lastRow="0" w:firstColumn="1" w:lastColumn="0" w:noHBand="0" w:noVBand="1"/>
      </w:tblPr>
      <w:tblGrid>
        <w:gridCol w:w="2884"/>
        <w:gridCol w:w="6042"/>
      </w:tblGrid>
      <w:tr w:rsidR="00A32A0C" w:rsidRPr="00B051B7" w:rsidTr="006068BE">
        <w:tc>
          <w:tcPr>
            <w:tcW w:w="323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Наименование программы</w:t>
            </w:r>
          </w:p>
        </w:tc>
        <w:tc>
          <w:tcPr>
            <w:tcW w:w="5688" w:type="dxa"/>
          </w:tcPr>
          <w:p w:rsidR="00A32A0C" w:rsidRPr="00B051B7" w:rsidRDefault="007B7999" w:rsidP="004A492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Муниципальная</w:t>
            </w:r>
            <w:r w:rsidR="00A32A0C" w:rsidRPr="00B051B7">
              <w:rPr>
                <w:rFonts w:cs="Times New Roman"/>
                <w:szCs w:val="28"/>
              </w:rPr>
              <w:t xml:space="preserve"> </w:t>
            </w:r>
            <w:r w:rsidR="004A492E" w:rsidRPr="00B051B7">
              <w:rPr>
                <w:rFonts w:cs="Times New Roman"/>
                <w:szCs w:val="28"/>
              </w:rPr>
              <w:t>П</w:t>
            </w:r>
            <w:r w:rsidR="00A32A0C" w:rsidRPr="00B051B7">
              <w:rPr>
                <w:rFonts w:cs="Times New Roman"/>
                <w:szCs w:val="28"/>
              </w:rPr>
              <w:t xml:space="preserve">рограмма «Профилактика </w:t>
            </w:r>
            <w:r w:rsidR="007752C6">
              <w:rPr>
                <w:rFonts w:cs="Times New Roman"/>
                <w:szCs w:val="28"/>
              </w:rPr>
              <w:t xml:space="preserve">экстремизма и </w:t>
            </w:r>
            <w:r w:rsidR="00A32A0C" w:rsidRPr="00B051B7">
              <w:rPr>
                <w:rFonts w:cs="Times New Roman"/>
                <w:szCs w:val="28"/>
              </w:rPr>
              <w:t>террори</w:t>
            </w:r>
            <w:r w:rsidR="007752C6">
              <w:rPr>
                <w:rFonts w:cs="Times New Roman"/>
                <w:szCs w:val="28"/>
              </w:rPr>
              <w:t>зма в городе Владикавказ на 2018-2020</w:t>
            </w:r>
            <w:r w:rsidR="00A32A0C" w:rsidRPr="00B051B7">
              <w:rPr>
                <w:rFonts w:cs="Times New Roman"/>
                <w:szCs w:val="28"/>
              </w:rPr>
              <w:t xml:space="preserve"> годы»</w:t>
            </w:r>
            <w:r w:rsidR="007752C6">
              <w:rPr>
                <w:rFonts w:cs="Times New Roman"/>
                <w:szCs w:val="28"/>
              </w:rPr>
              <w:t xml:space="preserve"> (далее – Программа).</w:t>
            </w: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Основание для разработки программы</w:t>
            </w:r>
          </w:p>
        </w:tc>
        <w:tc>
          <w:tcPr>
            <w:tcW w:w="5688" w:type="dxa"/>
          </w:tcPr>
          <w:p w:rsidR="007752C6" w:rsidRDefault="007752C6" w:rsidP="007752C6">
            <w:pPr>
              <w:spacing w:line="276" w:lineRule="auto"/>
              <w:jc w:val="both"/>
              <w:rPr>
                <w:rFonts w:eastAsia="Courier New"/>
                <w:szCs w:val="28"/>
              </w:rPr>
            </w:pPr>
            <w:r>
              <w:rPr>
                <w:szCs w:val="28"/>
              </w:rPr>
              <w:t>- Конституция Российской Федерации, Федеральные законы, Уголовный кодекс Российской Федерации, Кодекс Российской Федерации об административных правонарушениях</w:t>
            </w:r>
            <w:r>
              <w:rPr>
                <w:spacing w:val="2"/>
                <w:szCs w:val="28"/>
                <w:shd w:val="clear" w:color="auto" w:fill="FFFFFF"/>
              </w:rPr>
              <w:t>;</w:t>
            </w:r>
            <w:r>
              <w:rPr>
                <w:szCs w:val="28"/>
              </w:rPr>
              <w:t xml:space="preserve"> </w:t>
            </w:r>
          </w:p>
          <w:p w:rsidR="00765B89" w:rsidRPr="00B051B7" w:rsidRDefault="007752C6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A32A0C" w:rsidRPr="00B051B7">
              <w:rPr>
                <w:rFonts w:cs="Times New Roman"/>
                <w:szCs w:val="28"/>
              </w:rPr>
              <w:t>Федеральный закон от 6 октября 2003 года №131-ФЗ «Об общих принципах организации местного самоупр</w:t>
            </w:r>
            <w:r w:rsidR="00765B89" w:rsidRPr="00B051B7">
              <w:rPr>
                <w:rFonts w:cs="Times New Roman"/>
                <w:szCs w:val="28"/>
              </w:rPr>
              <w:t>авления в Российской Федерации»;</w:t>
            </w:r>
          </w:p>
          <w:p w:rsidR="00A32A0C" w:rsidRPr="00B051B7" w:rsidRDefault="006B6D18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="00A32A0C" w:rsidRPr="00B051B7">
              <w:rPr>
                <w:rFonts w:cs="Times New Roman"/>
                <w:color w:val="000000" w:themeColor="text1"/>
                <w:szCs w:val="28"/>
              </w:rPr>
              <w:t xml:space="preserve">Федеральный </w:t>
            </w:r>
            <w:r w:rsidR="00A32A0C" w:rsidRPr="00B051B7">
              <w:rPr>
                <w:rFonts w:cs="Times New Roman"/>
                <w:szCs w:val="28"/>
              </w:rPr>
              <w:t>закон от 6 марта 2003 года №35-ФЗ «О противодействии терроризму»</w:t>
            </w:r>
            <w:r w:rsidR="00765B89" w:rsidRPr="00B051B7">
              <w:rPr>
                <w:rFonts w:cs="Times New Roman"/>
                <w:szCs w:val="28"/>
              </w:rPr>
              <w:t>;</w:t>
            </w:r>
          </w:p>
          <w:p w:rsidR="00765B89" w:rsidRDefault="00765B89" w:rsidP="00765B89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bCs/>
                <w:szCs w:val="28"/>
              </w:rPr>
              <w:t xml:space="preserve">Концепция </w:t>
            </w:r>
            <w:r w:rsidRPr="00B051B7">
              <w:rPr>
                <w:rFonts w:cs="Times New Roman"/>
                <w:szCs w:val="28"/>
              </w:rPr>
              <w:t>противодействия терроризму в РФ, утверждённая Президентом РФ 05.10.2009</w:t>
            </w:r>
          </w:p>
          <w:p w:rsidR="006B6D18" w:rsidRDefault="006B6D18" w:rsidP="006B6D18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Федеральный закон от 25.07.2002 № 114-ФЗ   </w:t>
            </w:r>
            <w:proofErr w:type="gramStart"/>
            <w:r>
              <w:rPr>
                <w:szCs w:val="28"/>
              </w:rPr>
              <w:t xml:space="preserve">   «</w:t>
            </w:r>
            <w:proofErr w:type="gramEnd"/>
            <w:r>
              <w:rPr>
                <w:szCs w:val="28"/>
              </w:rPr>
              <w:t xml:space="preserve">О противодействии экстремистской деятельности»; </w:t>
            </w:r>
          </w:p>
          <w:p w:rsidR="006B6D18" w:rsidRPr="00B051B7" w:rsidRDefault="006B6D18" w:rsidP="00765B89">
            <w:pPr>
              <w:pStyle w:val="a0"/>
              <w:rPr>
                <w:rFonts w:cs="Times New Roman"/>
                <w:szCs w:val="28"/>
              </w:rPr>
            </w:pP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Заказчик программы</w:t>
            </w:r>
          </w:p>
        </w:tc>
        <w:tc>
          <w:tcPr>
            <w:tcW w:w="5688" w:type="dxa"/>
          </w:tcPr>
          <w:p w:rsidR="006068BE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 xml:space="preserve">Администрация местного самоуправления </w:t>
            </w:r>
            <w:r w:rsidR="006068BE">
              <w:rPr>
                <w:rFonts w:cs="Times New Roman"/>
                <w:szCs w:val="28"/>
              </w:rPr>
              <w:t xml:space="preserve"> </w:t>
            </w:r>
          </w:p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г. Владикавказа</w:t>
            </w: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Руководитель программы</w:t>
            </w:r>
          </w:p>
        </w:tc>
        <w:tc>
          <w:tcPr>
            <w:tcW w:w="5688" w:type="dxa"/>
          </w:tcPr>
          <w:p w:rsidR="00A32A0C" w:rsidRPr="00B051B7" w:rsidRDefault="004B6FDF" w:rsidP="004B6FDF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Начальник Управления по взаимодействию с правоохранительными органами</w:t>
            </w:r>
            <w:r w:rsidR="006068BE">
              <w:rPr>
                <w:rFonts w:cs="Times New Roman"/>
                <w:szCs w:val="28"/>
              </w:rPr>
              <w:t xml:space="preserve"> администрации местного самоуправ</w:t>
            </w:r>
            <w:r w:rsidR="00EC4493">
              <w:rPr>
                <w:rFonts w:cs="Times New Roman"/>
                <w:szCs w:val="28"/>
              </w:rPr>
              <w:t>ления</w:t>
            </w:r>
            <w:r w:rsidR="006068BE">
              <w:rPr>
                <w:rFonts w:cs="Times New Roman"/>
                <w:szCs w:val="28"/>
              </w:rPr>
              <w:t xml:space="preserve"> г.Владикавказ</w:t>
            </w: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Разработчик</w:t>
            </w:r>
            <w:r w:rsidR="006068BE">
              <w:rPr>
                <w:rFonts w:cs="Times New Roman"/>
                <w:szCs w:val="28"/>
              </w:rPr>
              <w:t>и</w:t>
            </w:r>
            <w:r w:rsidRPr="00B051B7">
              <w:rPr>
                <w:rFonts w:cs="Times New Roman"/>
                <w:szCs w:val="28"/>
              </w:rPr>
              <w:t xml:space="preserve"> программы</w:t>
            </w:r>
          </w:p>
        </w:tc>
        <w:tc>
          <w:tcPr>
            <w:tcW w:w="568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 xml:space="preserve">Управление по взаимодействию с правоохранительными </w:t>
            </w:r>
            <w:proofErr w:type="gramStart"/>
            <w:r w:rsidRPr="00B051B7">
              <w:rPr>
                <w:rFonts w:cs="Times New Roman"/>
                <w:szCs w:val="28"/>
              </w:rPr>
              <w:t>органами</w:t>
            </w:r>
            <w:r w:rsidR="006068BE">
              <w:rPr>
                <w:rFonts w:cs="Times New Roman"/>
                <w:szCs w:val="28"/>
              </w:rPr>
              <w:t>,  ВМКУ</w:t>
            </w:r>
            <w:proofErr w:type="gramEnd"/>
            <w:r w:rsidR="006068BE">
              <w:rPr>
                <w:rFonts w:cs="Times New Roman"/>
                <w:szCs w:val="28"/>
              </w:rPr>
              <w:t xml:space="preserve"> Управление по делам ГО и ЧС, Управление образования администрации местного самоуправления г.Владикавказ</w:t>
            </w:r>
            <w:r w:rsidR="00EC4493">
              <w:rPr>
                <w:rFonts w:cs="Times New Roman"/>
                <w:szCs w:val="28"/>
              </w:rPr>
              <w:t>а</w:t>
            </w: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Координатор программы</w:t>
            </w:r>
          </w:p>
        </w:tc>
        <w:tc>
          <w:tcPr>
            <w:tcW w:w="5688" w:type="dxa"/>
          </w:tcPr>
          <w:p w:rsidR="00A32A0C" w:rsidRPr="00B051B7" w:rsidRDefault="00A32A0C" w:rsidP="00A6016B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Управление по взаимодействию с правоохранительными органами</w:t>
            </w: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A32A0C" w:rsidP="00123D58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Цел</w:t>
            </w:r>
            <w:r w:rsidR="00D16905" w:rsidRPr="00B051B7">
              <w:rPr>
                <w:rFonts w:cs="Times New Roman"/>
                <w:szCs w:val="28"/>
              </w:rPr>
              <w:t>ь</w:t>
            </w:r>
            <w:r w:rsidRPr="00B051B7">
              <w:rPr>
                <w:rFonts w:cs="Times New Roman"/>
                <w:szCs w:val="28"/>
              </w:rPr>
              <w:t xml:space="preserve"> программы</w:t>
            </w:r>
          </w:p>
        </w:tc>
        <w:tc>
          <w:tcPr>
            <w:tcW w:w="5688" w:type="dxa"/>
          </w:tcPr>
          <w:p w:rsidR="006068BE" w:rsidRDefault="006068BE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A32A0C" w:rsidRPr="00B051B7">
              <w:rPr>
                <w:rFonts w:cs="Times New Roman"/>
                <w:szCs w:val="28"/>
              </w:rPr>
              <w:t>Обеспечение защиты личности и общества от терроризма;</w:t>
            </w:r>
          </w:p>
          <w:p w:rsidR="00A32A0C" w:rsidRPr="00B051B7" w:rsidRDefault="006068BE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A32A0C" w:rsidRPr="00B051B7">
              <w:rPr>
                <w:rFonts w:cs="Times New Roman"/>
                <w:szCs w:val="28"/>
              </w:rPr>
              <w:t xml:space="preserve">предупреждение </w:t>
            </w:r>
            <w:r>
              <w:rPr>
                <w:rFonts w:cs="Times New Roman"/>
                <w:szCs w:val="28"/>
              </w:rPr>
              <w:t xml:space="preserve">экстремистской и </w:t>
            </w:r>
            <w:r w:rsidR="00A32A0C" w:rsidRPr="00B051B7">
              <w:rPr>
                <w:rFonts w:cs="Times New Roman"/>
                <w:szCs w:val="28"/>
              </w:rPr>
              <w:t>террористической деятельности в пределах полномочий</w:t>
            </w:r>
          </w:p>
        </w:tc>
      </w:tr>
      <w:tr w:rsidR="00A32A0C" w:rsidRPr="00B051B7" w:rsidTr="006068BE">
        <w:tc>
          <w:tcPr>
            <w:tcW w:w="3238" w:type="dxa"/>
          </w:tcPr>
          <w:p w:rsidR="00A32A0C" w:rsidRPr="00B051B7" w:rsidRDefault="00660C37" w:rsidP="00123D58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Основные з</w:t>
            </w:r>
            <w:r w:rsidR="00A32A0C" w:rsidRPr="00B051B7">
              <w:rPr>
                <w:rFonts w:cs="Times New Roman"/>
                <w:szCs w:val="28"/>
              </w:rPr>
              <w:t>адачи программы</w:t>
            </w:r>
          </w:p>
        </w:tc>
        <w:tc>
          <w:tcPr>
            <w:tcW w:w="5688" w:type="dxa"/>
          </w:tcPr>
          <w:p w:rsidR="006068BE" w:rsidRDefault="006068BE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Основными задачами муниципальной программы являются:</w:t>
            </w:r>
          </w:p>
          <w:p w:rsidR="006068BE" w:rsidRDefault="006068BE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 мониторинг политических, социально-экономических и иных процессов, оказывающих влияние на ситуацию в области профилактики терроризма на территории г.Владикавказ;</w:t>
            </w:r>
          </w:p>
          <w:p w:rsidR="00A32A0C" w:rsidRPr="00B051B7" w:rsidRDefault="006068BE" w:rsidP="00A6016B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р</w:t>
            </w:r>
            <w:r w:rsidR="00A32A0C" w:rsidRPr="00B051B7">
              <w:rPr>
                <w:rFonts w:cs="Times New Roman"/>
                <w:szCs w:val="28"/>
              </w:rPr>
              <w:t>еализация профилактических мер антитеррористической направленности;</w:t>
            </w:r>
          </w:p>
          <w:p w:rsidR="00A32A0C" w:rsidRDefault="006068BE" w:rsidP="00405673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A32A0C" w:rsidRPr="00B051B7">
              <w:rPr>
                <w:rFonts w:cs="Times New Roman"/>
                <w:szCs w:val="28"/>
              </w:rPr>
              <w:t xml:space="preserve">укрепление технической защищенности </w:t>
            </w:r>
            <w:r w:rsidR="00D16905" w:rsidRPr="00B051B7">
              <w:rPr>
                <w:rFonts w:cs="Times New Roman"/>
                <w:szCs w:val="28"/>
              </w:rPr>
              <w:t xml:space="preserve">находящихся в муниципальной собственности </w:t>
            </w:r>
            <w:r w:rsidR="00A32A0C" w:rsidRPr="00B051B7">
              <w:rPr>
                <w:rFonts w:cs="Times New Roman"/>
                <w:szCs w:val="28"/>
              </w:rPr>
              <w:t>особо важных объектов, объектов повышенной опасности, а также объект</w:t>
            </w:r>
            <w:r w:rsidR="00405673" w:rsidRPr="00B051B7">
              <w:rPr>
                <w:rFonts w:cs="Times New Roman"/>
                <w:szCs w:val="28"/>
              </w:rPr>
              <w:t>ов с массовым пребыванием людей;</w:t>
            </w:r>
          </w:p>
          <w:p w:rsidR="006068BE" w:rsidRPr="006068BE" w:rsidRDefault="006068BE" w:rsidP="006068BE">
            <w:pPr>
              <w:spacing w:line="321" w:lineRule="exact"/>
              <w:ind w:left="60"/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szCs w:val="28"/>
              </w:rPr>
              <w:t xml:space="preserve">повышение защиты населения, объектов первоочередной </w:t>
            </w:r>
            <w:r w:rsidR="001C1655">
              <w:rPr>
                <w:szCs w:val="28"/>
              </w:rPr>
              <w:t>антитеррористической защиты рас</w:t>
            </w:r>
            <w:r w:rsidR="00EC4493">
              <w:rPr>
                <w:szCs w:val="28"/>
              </w:rPr>
              <w:t>положенных на территории района</w:t>
            </w:r>
            <w:r>
              <w:rPr>
                <w:szCs w:val="28"/>
              </w:rPr>
              <w:t xml:space="preserve"> от террористической угрозы;</w:t>
            </w:r>
          </w:p>
          <w:p w:rsidR="00405673" w:rsidRPr="00B051B7" w:rsidRDefault="006068BE" w:rsidP="00405673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405673" w:rsidRPr="00B051B7">
              <w:rPr>
                <w:rFonts w:cs="Times New Roman"/>
                <w:szCs w:val="28"/>
              </w:rPr>
              <w:t>выработка установок неприятия</w:t>
            </w:r>
            <w:r>
              <w:rPr>
                <w:rFonts w:cs="Times New Roman"/>
                <w:szCs w:val="28"/>
              </w:rPr>
              <w:t xml:space="preserve"> экстремистских и</w:t>
            </w:r>
            <w:r w:rsidR="00405673" w:rsidRPr="00B051B7">
              <w:rPr>
                <w:rFonts w:cs="Times New Roman"/>
                <w:szCs w:val="28"/>
              </w:rPr>
              <w:t xml:space="preserve"> террористических идей у учащихся муниципальных образовательных учреждений;</w:t>
            </w:r>
          </w:p>
        </w:tc>
      </w:tr>
      <w:tr w:rsidR="006068BE" w:rsidRPr="00B051B7" w:rsidTr="006068BE">
        <w:trPr>
          <w:trHeight w:val="1550"/>
        </w:trPr>
        <w:tc>
          <w:tcPr>
            <w:tcW w:w="3238" w:type="dxa"/>
            <w:vAlign w:val="center"/>
          </w:tcPr>
          <w:p w:rsidR="006068BE" w:rsidRDefault="006068BE" w:rsidP="006068BE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Целевые показатели и </w:t>
            </w:r>
            <w:proofErr w:type="gramStart"/>
            <w:r>
              <w:rPr>
                <w:szCs w:val="28"/>
              </w:rPr>
              <w:t>индикаторы  программы</w:t>
            </w:r>
            <w:proofErr w:type="gramEnd"/>
            <w:r>
              <w:rPr>
                <w:szCs w:val="28"/>
              </w:rPr>
              <w:t xml:space="preserve"> </w:t>
            </w:r>
          </w:p>
        </w:tc>
        <w:tc>
          <w:tcPr>
            <w:tcW w:w="5688" w:type="dxa"/>
          </w:tcPr>
          <w:p w:rsidR="006068BE" w:rsidRDefault="006068BE" w:rsidP="006068BE">
            <w:pPr>
              <w:spacing w:line="292" w:lineRule="exact"/>
              <w:ind w:left="6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отсутствие на территории города террористических актов,</w:t>
            </w:r>
          </w:p>
          <w:p w:rsidR="006068BE" w:rsidRDefault="006068BE" w:rsidP="006068BE">
            <w:pPr>
              <w:spacing w:line="321" w:lineRule="exact"/>
              <w:ind w:left="6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снижение рисков совершения террористических актов;</w:t>
            </w:r>
          </w:p>
          <w:p w:rsidR="006068BE" w:rsidRDefault="006068BE" w:rsidP="006068BE">
            <w:pPr>
              <w:spacing w:line="321" w:lineRule="exact"/>
              <w:ind w:left="6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 w:rsidR="006068BE" w:rsidRDefault="006068BE" w:rsidP="006068BE">
            <w:pPr>
              <w:spacing w:line="321" w:lineRule="exact"/>
              <w:jc w:val="both"/>
              <w:rPr>
                <w:szCs w:val="28"/>
              </w:rPr>
            </w:pPr>
          </w:p>
          <w:p w:rsidR="006068BE" w:rsidRDefault="006068BE" w:rsidP="006068BE">
            <w:pPr>
              <w:spacing w:line="321" w:lineRule="exact"/>
              <w:jc w:val="both"/>
              <w:rPr>
                <w:szCs w:val="28"/>
              </w:rPr>
            </w:pPr>
          </w:p>
        </w:tc>
      </w:tr>
      <w:tr w:rsidR="006068BE" w:rsidRPr="00B051B7" w:rsidTr="006068BE">
        <w:tc>
          <w:tcPr>
            <w:tcW w:w="3238" w:type="dxa"/>
          </w:tcPr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Сроки и этапы реализации программы</w:t>
            </w:r>
          </w:p>
        </w:tc>
        <w:tc>
          <w:tcPr>
            <w:tcW w:w="5688" w:type="dxa"/>
          </w:tcPr>
          <w:p w:rsidR="006068BE" w:rsidRDefault="006068BE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  <w:r w:rsidR="00AD58FD">
              <w:rPr>
                <w:rFonts w:cs="Times New Roman"/>
                <w:szCs w:val="28"/>
              </w:rPr>
              <w:t>2018-2020</w:t>
            </w:r>
            <w:r w:rsidRPr="00B051B7">
              <w:rPr>
                <w:rFonts w:cs="Times New Roman"/>
                <w:szCs w:val="28"/>
              </w:rPr>
              <w:t xml:space="preserve"> годы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 выделения этапов</w:t>
            </w:r>
          </w:p>
        </w:tc>
      </w:tr>
      <w:tr w:rsidR="006068BE" w:rsidRPr="00B051B7" w:rsidTr="006068BE">
        <w:tc>
          <w:tcPr>
            <w:tcW w:w="3238" w:type="dxa"/>
          </w:tcPr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Название программы</w:t>
            </w:r>
          </w:p>
        </w:tc>
        <w:tc>
          <w:tcPr>
            <w:tcW w:w="5688" w:type="dxa"/>
          </w:tcPr>
          <w:p w:rsidR="006068BE" w:rsidRDefault="006068BE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Профилактика экстремизма и терроризма в городе Владикавказ</w:t>
            </w:r>
            <w:r w:rsidR="00C10B0D">
              <w:rPr>
                <w:rFonts w:cs="Times New Roman"/>
                <w:szCs w:val="28"/>
              </w:rPr>
              <w:t xml:space="preserve"> на 2018-2020 годы</w:t>
            </w:r>
          </w:p>
        </w:tc>
      </w:tr>
      <w:tr w:rsidR="006068BE" w:rsidRPr="00B051B7" w:rsidTr="006068BE">
        <w:trPr>
          <w:trHeight w:val="5377"/>
        </w:trPr>
        <w:tc>
          <w:tcPr>
            <w:tcW w:w="3238" w:type="dxa"/>
          </w:tcPr>
          <w:p w:rsidR="00602A33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lastRenderedPageBreak/>
              <w:t>Участники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(исполнители) основных мероприятий программы</w:t>
            </w:r>
          </w:p>
        </w:tc>
        <w:tc>
          <w:tcPr>
            <w:tcW w:w="5688" w:type="dxa"/>
          </w:tcPr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Управление по взаимодействию с правоохранительными органами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 xml:space="preserve">Управление образования 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Управление культуры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 xml:space="preserve">Комитет молодежной политики, физической культуры и спорта 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color w:val="000000" w:themeColor="text1"/>
                <w:szCs w:val="28"/>
              </w:rPr>
            </w:pPr>
            <w:r w:rsidRPr="00B051B7">
              <w:rPr>
                <w:rFonts w:cs="Times New Roman"/>
                <w:color w:val="000000" w:themeColor="text1"/>
                <w:szCs w:val="28"/>
              </w:rPr>
              <w:t>Правовое управление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color w:val="000000" w:themeColor="text1"/>
                <w:szCs w:val="28"/>
              </w:rPr>
            </w:pPr>
            <w:r w:rsidRPr="00B051B7">
              <w:rPr>
                <w:rFonts w:cs="Times New Roman"/>
                <w:color w:val="000000" w:themeColor="text1"/>
                <w:szCs w:val="28"/>
              </w:rPr>
              <w:t xml:space="preserve">Комитет жилищно-коммунального хозяйства и энергетики 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color w:val="000000" w:themeColor="text1"/>
                <w:szCs w:val="28"/>
              </w:rPr>
            </w:pPr>
            <w:r w:rsidRPr="00B051B7">
              <w:rPr>
                <w:rFonts w:cs="Times New Roman"/>
                <w:color w:val="000000" w:themeColor="text1"/>
                <w:szCs w:val="28"/>
              </w:rPr>
              <w:t>ВМКУ «Управление гражданской обороны и чрезвычайных ситуаций»</w:t>
            </w:r>
          </w:p>
          <w:p w:rsidR="006068BE" w:rsidRPr="00B051B7" w:rsidRDefault="006068BE" w:rsidP="006068BE">
            <w:pPr>
              <w:pStyle w:val="a0"/>
              <w:rPr>
                <w:rFonts w:eastAsia="Times New Roman" w:cs="Times New Roman"/>
                <w:szCs w:val="28"/>
                <w:lang w:eastAsia="ru-RU"/>
              </w:rPr>
            </w:pPr>
            <w:r w:rsidRPr="00AF7175">
              <w:rPr>
                <w:rFonts w:eastAsia="Times New Roman" w:cs="Times New Roman"/>
                <w:szCs w:val="28"/>
                <w:lang w:eastAsia="ru-RU"/>
              </w:rPr>
              <w:t>ВМУП транспортного и хозяйственного обеспечения</w:t>
            </w:r>
          </w:p>
          <w:p w:rsidR="006068BE" w:rsidRPr="00B051B7" w:rsidRDefault="006068BE" w:rsidP="006068BE">
            <w:pPr>
              <w:pStyle w:val="a0"/>
              <w:rPr>
                <w:rFonts w:eastAsia="Times New Roman" w:cs="Times New Roman"/>
                <w:szCs w:val="28"/>
                <w:lang w:eastAsia="ru-RU"/>
              </w:rPr>
            </w:pPr>
            <w:r w:rsidRPr="00B051B7">
              <w:rPr>
                <w:rFonts w:eastAsia="Times New Roman" w:cs="Times New Roman"/>
                <w:szCs w:val="28"/>
                <w:lang w:eastAsia="ru-RU"/>
              </w:rPr>
              <w:t>Префектуры</w:t>
            </w:r>
          </w:p>
          <w:p w:rsidR="006068BE" w:rsidRPr="00B051B7" w:rsidRDefault="006068BE" w:rsidP="006068BE">
            <w:pPr>
              <w:pStyle w:val="a0"/>
              <w:rPr>
                <w:rFonts w:eastAsia="Times New Roman" w:cs="Times New Roman"/>
                <w:szCs w:val="28"/>
                <w:lang w:eastAsia="ru-RU"/>
              </w:rPr>
            </w:pPr>
            <w:r w:rsidRPr="00B051B7">
              <w:rPr>
                <w:rFonts w:eastAsia="Times New Roman" w:cs="Times New Roman"/>
                <w:szCs w:val="28"/>
                <w:lang w:eastAsia="ru-RU"/>
              </w:rPr>
              <w:t>Управление транспорта и дорожного строительства</w:t>
            </w:r>
          </w:p>
          <w:p w:rsidR="006068BE" w:rsidRDefault="006068BE" w:rsidP="006068BE">
            <w:pPr>
              <w:pStyle w:val="a0"/>
              <w:rPr>
                <w:rFonts w:eastAsia="Times New Roman" w:cs="Times New Roman"/>
                <w:szCs w:val="28"/>
                <w:lang w:eastAsia="ru-RU"/>
              </w:rPr>
            </w:pPr>
            <w:r w:rsidRPr="00B051B7">
              <w:rPr>
                <w:rFonts w:eastAsia="Times New Roman" w:cs="Times New Roman"/>
                <w:szCs w:val="28"/>
                <w:lang w:eastAsia="ru-RU"/>
              </w:rPr>
              <w:t>Управление архитектуры и градостроительства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Отдел информационного обеспечения – пресс-служба главы АМС</w:t>
            </w:r>
          </w:p>
          <w:p w:rsidR="006068BE" w:rsidRPr="00B051B7" w:rsidRDefault="006068BE" w:rsidP="006068BE">
            <w:pPr>
              <w:pStyle w:val="a0"/>
              <w:rPr>
                <w:rFonts w:cs="Times New Roman"/>
                <w:color w:val="000000" w:themeColor="text1"/>
                <w:szCs w:val="28"/>
              </w:rPr>
            </w:pPr>
            <w:r w:rsidRPr="00B051B7">
              <w:rPr>
                <w:rFonts w:cs="Times New Roman"/>
                <w:szCs w:val="28"/>
              </w:rPr>
              <w:t>УМВД</w:t>
            </w:r>
            <w:r w:rsidR="00C10B0D">
              <w:rPr>
                <w:rFonts w:cs="Times New Roman"/>
                <w:szCs w:val="28"/>
              </w:rPr>
              <w:t xml:space="preserve"> России</w:t>
            </w:r>
            <w:r w:rsidRPr="00B051B7">
              <w:rPr>
                <w:rFonts w:cs="Times New Roman"/>
                <w:szCs w:val="28"/>
              </w:rPr>
              <w:t xml:space="preserve"> по городу Владикавказу </w:t>
            </w:r>
          </w:p>
        </w:tc>
      </w:tr>
      <w:tr w:rsidR="006068BE" w:rsidRPr="00B051B7" w:rsidTr="006068BE">
        <w:tc>
          <w:tcPr>
            <w:tcW w:w="3238" w:type="dxa"/>
          </w:tcPr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Объёмы и источники финансирования</w:t>
            </w:r>
            <w:r w:rsidR="00C10B0D">
              <w:rPr>
                <w:rFonts w:cs="Times New Roman"/>
                <w:szCs w:val="28"/>
              </w:rPr>
              <w:t xml:space="preserve"> программы</w:t>
            </w:r>
          </w:p>
        </w:tc>
        <w:tc>
          <w:tcPr>
            <w:tcW w:w="5688" w:type="dxa"/>
          </w:tcPr>
          <w:p w:rsidR="00C10B0D" w:rsidRDefault="00C10B0D" w:rsidP="00C10B0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финансирования программы составляет </w:t>
            </w:r>
            <w:r w:rsidRPr="006675B5">
              <w:rPr>
                <w:b/>
                <w:spacing w:val="-5"/>
                <w:sz w:val="28"/>
                <w:szCs w:val="28"/>
                <w:lang w:eastAsia="en-US"/>
              </w:rPr>
              <w:t>5160,0</w:t>
            </w:r>
            <w:r w:rsidRPr="006675B5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руб., в том числе по годам:</w:t>
            </w:r>
          </w:p>
          <w:tbl>
            <w:tblPr>
              <w:tblW w:w="5805" w:type="dxa"/>
              <w:tblInd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2"/>
              <w:gridCol w:w="1983"/>
              <w:gridCol w:w="1840"/>
            </w:tblGrid>
            <w:tr w:rsidR="00C10B0D" w:rsidTr="001221DE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10B0D" w:rsidRPr="006675B5" w:rsidRDefault="00C10B0D" w:rsidP="00C10B0D">
                  <w:pPr>
                    <w:shd w:val="clear" w:color="auto" w:fill="FFFFFF"/>
                    <w:spacing w:line="276" w:lineRule="auto"/>
                    <w:jc w:val="center"/>
                    <w:rPr>
                      <w:b/>
                      <w:szCs w:val="28"/>
                    </w:rPr>
                  </w:pPr>
                  <w:r w:rsidRPr="006675B5">
                    <w:rPr>
                      <w:b/>
                      <w:szCs w:val="28"/>
                    </w:rPr>
                    <w:t>2018 г.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10B0D" w:rsidRPr="006675B5" w:rsidRDefault="00C10B0D" w:rsidP="00C10B0D">
                  <w:pPr>
                    <w:shd w:val="clear" w:color="auto" w:fill="FFFFFF"/>
                    <w:spacing w:line="276" w:lineRule="auto"/>
                    <w:jc w:val="center"/>
                    <w:rPr>
                      <w:b/>
                      <w:szCs w:val="28"/>
                    </w:rPr>
                  </w:pPr>
                  <w:r w:rsidRPr="006675B5">
                    <w:rPr>
                      <w:b/>
                      <w:szCs w:val="28"/>
                    </w:rPr>
                    <w:t>2019 г.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10B0D" w:rsidRPr="006675B5" w:rsidRDefault="00C10B0D" w:rsidP="00C10B0D">
                  <w:pPr>
                    <w:shd w:val="clear" w:color="auto" w:fill="FFFFFF"/>
                    <w:spacing w:line="276" w:lineRule="auto"/>
                    <w:jc w:val="center"/>
                    <w:rPr>
                      <w:b/>
                      <w:szCs w:val="28"/>
                    </w:rPr>
                  </w:pPr>
                  <w:r w:rsidRPr="006675B5">
                    <w:rPr>
                      <w:b/>
                      <w:szCs w:val="28"/>
                    </w:rPr>
                    <w:t>2020 г.</w:t>
                  </w:r>
                </w:p>
              </w:tc>
            </w:tr>
            <w:tr w:rsidR="00C10B0D" w:rsidTr="001221DE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10B0D" w:rsidRPr="006675B5" w:rsidRDefault="00C10B0D" w:rsidP="00C10B0D">
                  <w:pPr>
                    <w:spacing w:before="5" w:line="274" w:lineRule="exact"/>
                    <w:jc w:val="center"/>
                    <w:rPr>
                      <w:b/>
                      <w:spacing w:val="-5"/>
                      <w:szCs w:val="28"/>
                    </w:rPr>
                  </w:pPr>
                  <w:r w:rsidRPr="006675B5">
                    <w:rPr>
                      <w:b/>
                      <w:spacing w:val="-5"/>
                      <w:szCs w:val="28"/>
                    </w:rPr>
                    <w:t>1720,0</w:t>
                  </w:r>
                </w:p>
                <w:p w:rsidR="00C10B0D" w:rsidRPr="006675B5" w:rsidRDefault="00C10B0D" w:rsidP="00C10B0D">
                  <w:pPr>
                    <w:spacing w:line="276" w:lineRule="auto"/>
                    <w:jc w:val="center"/>
                    <w:rPr>
                      <w:szCs w:val="28"/>
                    </w:rPr>
                  </w:pPr>
                  <w:proofErr w:type="spellStart"/>
                  <w:r w:rsidRPr="006675B5">
                    <w:rPr>
                      <w:szCs w:val="28"/>
                    </w:rPr>
                    <w:t>тыс.руб</w:t>
                  </w:r>
                  <w:proofErr w:type="spellEnd"/>
                  <w:r w:rsidRPr="006675B5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10B0D" w:rsidRPr="006675B5" w:rsidRDefault="00C10B0D" w:rsidP="00C10B0D">
                  <w:pPr>
                    <w:spacing w:before="5" w:line="274" w:lineRule="exact"/>
                    <w:jc w:val="center"/>
                    <w:rPr>
                      <w:b/>
                      <w:spacing w:val="-5"/>
                      <w:szCs w:val="28"/>
                    </w:rPr>
                  </w:pPr>
                  <w:r w:rsidRPr="006675B5">
                    <w:rPr>
                      <w:b/>
                      <w:spacing w:val="-5"/>
                      <w:szCs w:val="28"/>
                    </w:rPr>
                    <w:t>1720,0</w:t>
                  </w:r>
                </w:p>
                <w:p w:rsidR="00C10B0D" w:rsidRPr="006675B5" w:rsidRDefault="00C10B0D" w:rsidP="00C10B0D">
                  <w:pPr>
                    <w:spacing w:line="276" w:lineRule="auto"/>
                    <w:jc w:val="center"/>
                    <w:rPr>
                      <w:szCs w:val="28"/>
                    </w:rPr>
                  </w:pPr>
                  <w:proofErr w:type="spellStart"/>
                  <w:r w:rsidRPr="006675B5">
                    <w:rPr>
                      <w:szCs w:val="28"/>
                    </w:rPr>
                    <w:t>тыс.руб</w:t>
                  </w:r>
                  <w:proofErr w:type="spellEnd"/>
                  <w:r w:rsidRPr="006675B5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10B0D" w:rsidRPr="006675B5" w:rsidRDefault="00C10B0D" w:rsidP="00C10B0D">
                  <w:pPr>
                    <w:spacing w:before="5" w:line="274" w:lineRule="exact"/>
                    <w:jc w:val="center"/>
                    <w:rPr>
                      <w:b/>
                      <w:spacing w:val="-5"/>
                      <w:szCs w:val="28"/>
                    </w:rPr>
                  </w:pPr>
                  <w:r w:rsidRPr="006675B5">
                    <w:rPr>
                      <w:b/>
                      <w:spacing w:val="-5"/>
                      <w:szCs w:val="28"/>
                    </w:rPr>
                    <w:t>1720,0</w:t>
                  </w:r>
                </w:p>
                <w:p w:rsidR="00C10B0D" w:rsidRPr="006675B5" w:rsidRDefault="00C10B0D" w:rsidP="00C10B0D">
                  <w:pPr>
                    <w:spacing w:line="276" w:lineRule="auto"/>
                    <w:jc w:val="center"/>
                    <w:rPr>
                      <w:szCs w:val="28"/>
                    </w:rPr>
                  </w:pPr>
                  <w:proofErr w:type="spellStart"/>
                  <w:r w:rsidRPr="006675B5">
                    <w:rPr>
                      <w:szCs w:val="28"/>
                    </w:rPr>
                    <w:t>тыс.руб</w:t>
                  </w:r>
                  <w:proofErr w:type="spellEnd"/>
                  <w:r w:rsidRPr="006675B5">
                    <w:rPr>
                      <w:szCs w:val="28"/>
                    </w:rPr>
                    <w:t>.</w:t>
                  </w:r>
                </w:p>
              </w:tc>
            </w:tr>
          </w:tbl>
          <w:p w:rsidR="006068BE" w:rsidRPr="00B051B7" w:rsidRDefault="00C10B0D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5 160 000</w:t>
            </w:r>
            <w:r w:rsidR="006068BE" w:rsidRPr="00B051B7">
              <w:rPr>
                <w:rFonts w:cs="Times New Roman"/>
                <w:szCs w:val="28"/>
              </w:rPr>
              <w:t xml:space="preserve"> </w:t>
            </w:r>
            <w:proofErr w:type="spellStart"/>
            <w:r w:rsidR="006068BE" w:rsidRPr="00B051B7">
              <w:rPr>
                <w:rFonts w:cs="Times New Roman"/>
                <w:szCs w:val="28"/>
              </w:rPr>
              <w:t>тыс.руб</w:t>
            </w:r>
            <w:proofErr w:type="spellEnd"/>
            <w:r w:rsidR="006068BE" w:rsidRPr="00B051B7">
              <w:rPr>
                <w:rFonts w:cs="Times New Roman"/>
                <w:szCs w:val="28"/>
              </w:rPr>
              <w:t>. из бюджета АМС г.Владикавказа</w:t>
            </w:r>
          </w:p>
        </w:tc>
      </w:tr>
      <w:tr w:rsidR="006068BE" w:rsidRPr="00B051B7" w:rsidTr="006068BE">
        <w:tc>
          <w:tcPr>
            <w:tcW w:w="3238" w:type="dxa"/>
          </w:tcPr>
          <w:p w:rsidR="006068BE" w:rsidRPr="00B051B7" w:rsidRDefault="006068BE" w:rsidP="006068BE">
            <w:pPr>
              <w:pStyle w:val="a0"/>
              <w:rPr>
                <w:rFonts w:cs="Times New Roman"/>
                <w:szCs w:val="28"/>
              </w:rPr>
            </w:pPr>
            <w:r w:rsidRPr="00B051B7">
              <w:rPr>
                <w:rFonts w:cs="Times New Roman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688" w:type="dxa"/>
          </w:tcPr>
          <w:p w:rsidR="00602A33" w:rsidRDefault="00602A33" w:rsidP="00602A33">
            <w:pPr>
              <w:shd w:val="clear" w:color="auto" w:fill="FFFFFF"/>
              <w:spacing w:line="322" w:lineRule="exact"/>
              <w:ind w:right="5" w:firstLine="538"/>
              <w:jc w:val="both"/>
            </w:pPr>
            <w:r>
              <w:rPr>
                <w:szCs w:val="28"/>
              </w:rPr>
              <w:t>отсутствие на территории района террористических актов, снижение рисков совершения террористических актов;</w:t>
            </w:r>
          </w:p>
          <w:p w:rsidR="006068BE" w:rsidRPr="00B051B7" w:rsidRDefault="00602A33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п</w:t>
            </w:r>
            <w:r w:rsidR="006068BE" w:rsidRPr="00B051B7">
              <w:rPr>
                <w:rFonts w:cs="Times New Roman"/>
                <w:szCs w:val="28"/>
              </w:rPr>
              <w:t>овышение уровня защиты муниципальных объектов, а также мест с массовым пребыванием людей;</w:t>
            </w:r>
          </w:p>
          <w:p w:rsidR="006068BE" w:rsidRDefault="00602A33" w:rsidP="006068BE">
            <w:pPr>
              <w:pStyle w:val="a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</w:t>
            </w:r>
            <w:r w:rsidR="006068BE" w:rsidRPr="00B051B7">
              <w:rPr>
                <w:rFonts w:cs="Times New Roman"/>
                <w:szCs w:val="28"/>
              </w:rPr>
              <w:t>определение эффективности принимаемых мер антитеррористической направленности</w:t>
            </w:r>
            <w:r w:rsidR="00816D37">
              <w:rPr>
                <w:rFonts w:cs="Times New Roman"/>
                <w:szCs w:val="28"/>
              </w:rPr>
              <w:t>;</w:t>
            </w:r>
          </w:p>
          <w:p w:rsidR="00816D37" w:rsidRDefault="00816D37" w:rsidP="00816D37">
            <w:pPr>
              <w:pStyle w:val="a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недопущение распространения экстремистских проявлений на территории г.Владикавказ, в том числе в молодежной среде.</w:t>
            </w:r>
          </w:p>
          <w:p w:rsidR="003736F2" w:rsidRPr="00AA4A05" w:rsidRDefault="003736F2" w:rsidP="003736F2">
            <w:pPr>
              <w:pStyle w:val="a0"/>
              <w:jc w:val="both"/>
            </w:pPr>
            <w:r>
              <w:rPr>
                <w:rFonts w:cs="Times New Roman"/>
                <w:szCs w:val="28"/>
              </w:rPr>
              <w:t xml:space="preserve">       </w:t>
            </w:r>
            <w:r>
              <w:t xml:space="preserve"> своевременное выявление причин и условий, способствующих проявлению терроризма на территории г.Владикавказ, и выработка предложений по их устранению.</w:t>
            </w:r>
          </w:p>
          <w:p w:rsidR="003736F2" w:rsidRPr="00B051B7" w:rsidRDefault="003736F2" w:rsidP="00816D37">
            <w:pPr>
              <w:pStyle w:val="a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</w:tbl>
    <w:p w:rsidR="00A85888" w:rsidRPr="00B051B7" w:rsidRDefault="00A85888">
      <w:pPr>
        <w:rPr>
          <w:rFonts w:cs="Times New Roman"/>
          <w:color w:val="2D2D2D"/>
          <w:spacing w:val="2"/>
          <w:sz w:val="26"/>
          <w:szCs w:val="26"/>
          <w:shd w:val="clear" w:color="auto" w:fill="FFFFFF"/>
        </w:rPr>
      </w:pPr>
    </w:p>
    <w:p w:rsidR="00183279" w:rsidRDefault="00183279" w:rsidP="00816D37">
      <w:pPr>
        <w:shd w:val="clear" w:color="auto" w:fill="FFFFFF"/>
        <w:spacing w:line="322" w:lineRule="exact"/>
        <w:ind w:right="10"/>
        <w:jc w:val="both"/>
      </w:pPr>
      <w:bookmarkStart w:id="0" w:name="_GoBack"/>
      <w:bookmarkEnd w:id="0"/>
    </w:p>
    <w:sectPr w:rsidR="00183279" w:rsidSect="0044547D">
      <w:pgSz w:w="11906" w:h="16838"/>
      <w:pgMar w:top="0" w:right="1418" w:bottom="851" w:left="1418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2026E8"/>
    <w:multiLevelType w:val="hybridMultilevel"/>
    <w:tmpl w:val="67629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VerticalSpacing w:val="24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771"/>
    <w:rsid w:val="00032C79"/>
    <w:rsid w:val="000E45AD"/>
    <w:rsid w:val="00115A9B"/>
    <w:rsid w:val="00123D58"/>
    <w:rsid w:val="00183279"/>
    <w:rsid w:val="00183869"/>
    <w:rsid w:val="001A6859"/>
    <w:rsid w:val="001C1655"/>
    <w:rsid w:val="001D423E"/>
    <w:rsid w:val="001D4D50"/>
    <w:rsid w:val="00204474"/>
    <w:rsid w:val="00237BF5"/>
    <w:rsid w:val="00247E91"/>
    <w:rsid w:val="00285E17"/>
    <w:rsid w:val="002C353B"/>
    <w:rsid w:val="00311216"/>
    <w:rsid w:val="00324E71"/>
    <w:rsid w:val="00333CEC"/>
    <w:rsid w:val="00364F16"/>
    <w:rsid w:val="003736F2"/>
    <w:rsid w:val="00385F27"/>
    <w:rsid w:val="003E19C8"/>
    <w:rsid w:val="00405673"/>
    <w:rsid w:val="00411E67"/>
    <w:rsid w:val="0044547D"/>
    <w:rsid w:val="004A492E"/>
    <w:rsid w:val="004B6FDF"/>
    <w:rsid w:val="004C60C7"/>
    <w:rsid w:val="004D2110"/>
    <w:rsid w:val="00561F76"/>
    <w:rsid w:val="005701F1"/>
    <w:rsid w:val="005840AF"/>
    <w:rsid w:val="005848C9"/>
    <w:rsid w:val="005A5C4A"/>
    <w:rsid w:val="005D44AB"/>
    <w:rsid w:val="005F70CC"/>
    <w:rsid w:val="00602A33"/>
    <w:rsid w:val="006068BE"/>
    <w:rsid w:val="006230D2"/>
    <w:rsid w:val="00633DCD"/>
    <w:rsid w:val="00644C36"/>
    <w:rsid w:val="00660C37"/>
    <w:rsid w:val="00664438"/>
    <w:rsid w:val="006668A9"/>
    <w:rsid w:val="006675B5"/>
    <w:rsid w:val="00674586"/>
    <w:rsid w:val="00681981"/>
    <w:rsid w:val="006B6D18"/>
    <w:rsid w:val="006F3BC9"/>
    <w:rsid w:val="006F42AA"/>
    <w:rsid w:val="00702819"/>
    <w:rsid w:val="00747902"/>
    <w:rsid w:val="00765B89"/>
    <w:rsid w:val="007752C6"/>
    <w:rsid w:val="0079696C"/>
    <w:rsid w:val="007A3B97"/>
    <w:rsid w:val="007B7999"/>
    <w:rsid w:val="007F674D"/>
    <w:rsid w:val="00816D37"/>
    <w:rsid w:val="00830F34"/>
    <w:rsid w:val="00855438"/>
    <w:rsid w:val="00862D9E"/>
    <w:rsid w:val="008C3909"/>
    <w:rsid w:val="008F6BD6"/>
    <w:rsid w:val="009268FC"/>
    <w:rsid w:val="009536E3"/>
    <w:rsid w:val="00976F83"/>
    <w:rsid w:val="009929DF"/>
    <w:rsid w:val="009C1386"/>
    <w:rsid w:val="009E7CCA"/>
    <w:rsid w:val="00A01F40"/>
    <w:rsid w:val="00A32A0C"/>
    <w:rsid w:val="00A85888"/>
    <w:rsid w:val="00AA4A05"/>
    <w:rsid w:val="00AD58FD"/>
    <w:rsid w:val="00AE186A"/>
    <w:rsid w:val="00AF0E32"/>
    <w:rsid w:val="00AF7175"/>
    <w:rsid w:val="00B03711"/>
    <w:rsid w:val="00B051B7"/>
    <w:rsid w:val="00B53294"/>
    <w:rsid w:val="00B648EE"/>
    <w:rsid w:val="00B76E2D"/>
    <w:rsid w:val="00B7760F"/>
    <w:rsid w:val="00C10B0D"/>
    <w:rsid w:val="00C34FBB"/>
    <w:rsid w:val="00C51A09"/>
    <w:rsid w:val="00C637F3"/>
    <w:rsid w:val="00C940C8"/>
    <w:rsid w:val="00CD37AE"/>
    <w:rsid w:val="00CD69B9"/>
    <w:rsid w:val="00CE266E"/>
    <w:rsid w:val="00CE37A5"/>
    <w:rsid w:val="00D01CD3"/>
    <w:rsid w:val="00D06CD7"/>
    <w:rsid w:val="00D16905"/>
    <w:rsid w:val="00D646BA"/>
    <w:rsid w:val="00D75183"/>
    <w:rsid w:val="00D81BB0"/>
    <w:rsid w:val="00D95158"/>
    <w:rsid w:val="00DF1DF0"/>
    <w:rsid w:val="00E30283"/>
    <w:rsid w:val="00E46A8D"/>
    <w:rsid w:val="00E57771"/>
    <w:rsid w:val="00E7287A"/>
    <w:rsid w:val="00E91227"/>
    <w:rsid w:val="00E95514"/>
    <w:rsid w:val="00EC4493"/>
    <w:rsid w:val="00EC6A3A"/>
    <w:rsid w:val="00ED6B97"/>
    <w:rsid w:val="00ED73BF"/>
    <w:rsid w:val="00EE422B"/>
    <w:rsid w:val="00F12A64"/>
    <w:rsid w:val="00F457C7"/>
    <w:rsid w:val="00FA353C"/>
    <w:rsid w:val="00FA5A3F"/>
    <w:rsid w:val="00FA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981BE-075F-4D06-9145-77D57369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32A0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qFormat/>
    <w:rsid w:val="00A32A0C"/>
    <w:pPr>
      <w:spacing w:after="0" w:line="240" w:lineRule="auto"/>
    </w:pPr>
    <w:rPr>
      <w:rFonts w:ascii="Times New Roman" w:hAnsi="Times New Roman"/>
      <w:sz w:val="28"/>
    </w:rPr>
  </w:style>
  <w:style w:type="table" w:styleId="a5">
    <w:name w:val="Table Grid"/>
    <w:basedOn w:val="a2"/>
    <w:uiPriority w:val="39"/>
    <w:rsid w:val="00A32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702819"/>
  </w:style>
  <w:style w:type="paragraph" w:customStyle="1" w:styleId="a6">
    <w:name w:val="Знак Знак Знак Знак"/>
    <w:basedOn w:val="a"/>
    <w:rsid w:val="004D211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fr-FR"/>
    </w:rPr>
  </w:style>
  <w:style w:type="paragraph" w:customStyle="1" w:styleId="a7">
    <w:name w:val="Знак"/>
    <w:basedOn w:val="a"/>
    <w:rsid w:val="007A3B97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8">
    <w:name w:val="Гипертекстовая ссылка"/>
    <w:uiPriority w:val="99"/>
    <w:rsid w:val="00B53294"/>
    <w:rPr>
      <w:rFonts w:cs="Times New Roman"/>
      <w:b/>
      <w:color w:val="106BBE"/>
      <w:sz w:val="26"/>
    </w:rPr>
  </w:style>
  <w:style w:type="paragraph" w:styleId="a9">
    <w:name w:val="List Paragraph"/>
    <w:basedOn w:val="a"/>
    <w:uiPriority w:val="34"/>
    <w:qFormat/>
    <w:rsid w:val="00364F1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annotation reference"/>
    <w:basedOn w:val="a1"/>
    <w:uiPriority w:val="99"/>
    <w:semiHidden/>
    <w:unhideWhenUsed/>
    <w:rsid w:val="006F3B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3BC9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F3BC9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3B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3BC9"/>
    <w:rPr>
      <w:rFonts w:ascii="Times New Roman" w:hAnsi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6F3BC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6F3BC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10B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1"/>
    <w:uiPriority w:val="99"/>
    <w:semiHidden/>
    <w:unhideWhenUsed/>
    <w:rsid w:val="00032C79"/>
    <w:rPr>
      <w:color w:val="0000FF"/>
      <w:u w:val="single"/>
    </w:rPr>
  </w:style>
  <w:style w:type="character" w:customStyle="1" w:styleId="a4">
    <w:name w:val="Без интервала Знак"/>
    <w:link w:val="a0"/>
    <w:locked/>
    <w:rsid w:val="0018327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Багаев</dc:creator>
  <cp:keywords/>
  <dc:description/>
  <cp:lastModifiedBy>Фатима Баскаева</cp:lastModifiedBy>
  <cp:revision>23</cp:revision>
  <cp:lastPrinted>2018-11-14T11:13:00Z</cp:lastPrinted>
  <dcterms:created xsi:type="dcterms:W3CDTF">2017-09-05T12:39:00Z</dcterms:created>
  <dcterms:modified xsi:type="dcterms:W3CDTF">2018-11-14T11:13:00Z</dcterms:modified>
</cp:coreProperties>
</file>